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32" w:rsidRPr="0002549D" w:rsidRDefault="00237E32" w:rsidP="00237E32">
      <w:pPr>
        <w:widowControl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02549D">
        <w:rPr>
          <w:rFonts w:ascii="Arial" w:eastAsia="宋体" w:hAnsi="Arial" w:cs="Arial"/>
          <w:color w:val="222222"/>
          <w:kern w:val="0"/>
          <w:sz w:val="18"/>
          <w:szCs w:val="18"/>
        </w:rPr>
        <w:t>附表</w:t>
      </w:r>
      <w:r w:rsidRPr="0002549D">
        <w:rPr>
          <w:rFonts w:ascii="Arial" w:eastAsia="宋体" w:hAnsi="Arial" w:cs="Arial"/>
          <w:color w:val="222222"/>
          <w:kern w:val="0"/>
          <w:sz w:val="18"/>
          <w:szCs w:val="18"/>
        </w:rPr>
        <w:t>2</w:t>
      </w:r>
      <w:r w:rsidRPr="0002549D">
        <w:rPr>
          <w:rFonts w:ascii="Arial" w:eastAsia="宋体" w:hAnsi="Arial" w:cs="Arial"/>
          <w:color w:val="222222"/>
          <w:kern w:val="0"/>
          <w:sz w:val="18"/>
          <w:szCs w:val="18"/>
        </w:rPr>
        <w:t>：</w:t>
      </w:r>
    </w:p>
    <w:p w:rsidR="00237E32" w:rsidRPr="0002549D" w:rsidRDefault="00237E32" w:rsidP="00237E32">
      <w:pPr>
        <w:widowControl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02549D">
        <w:rPr>
          <w:rFonts w:ascii="Arial" w:eastAsia="宋体" w:hAnsi="Arial" w:cs="Arial"/>
          <w:b/>
          <w:bCs/>
          <w:color w:val="222222"/>
          <w:kern w:val="0"/>
          <w:sz w:val="18"/>
        </w:rPr>
        <w:t>NSTL</w:t>
      </w:r>
      <w:r w:rsidRPr="0002549D">
        <w:rPr>
          <w:rFonts w:ascii="Arial" w:eastAsia="宋体" w:hAnsi="Arial" w:cs="Arial"/>
          <w:b/>
          <w:bCs/>
          <w:color w:val="222222"/>
          <w:kern w:val="0"/>
          <w:sz w:val="18"/>
        </w:rPr>
        <w:t>收费标准</w:t>
      </w:r>
    </w:p>
    <w:p w:rsidR="00237E32" w:rsidRDefault="00237E32" w:rsidP="00237E32">
      <w:pPr>
        <w:widowControl/>
        <w:jc w:val="center"/>
        <w:rPr>
          <w:rFonts w:ascii="Arial" w:eastAsia="宋体" w:hAnsi="Arial" w:cs="Arial"/>
          <w:b/>
          <w:bCs/>
          <w:color w:val="222222"/>
          <w:kern w:val="0"/>
          <w:sz w:val="18"/>
        </w:rPr>
      </w:pPr>
    </w:p>
    <w:p w:rsidR="00237E32" w:rsidRDefault="00237E32" w:rsidP="00237E32">
      <w:pPr>
        <w:widowControl/>
        <w:jc w:val="center"/>
        <w:rPr>
          <w:rFonts w:ascii="Arial" w:eastAsia="宋体" w:hAnsi="Arial" w:cs="Arial"/>
          <w:b/>
          <w:bCs/>
          <w:color w:val="222222"/>
          <w:kern w:val="0"/>
          <w:sz w:val="18"/>
        </w:rPr>
      </w:pPr>
    </w:p>
    <w:p w:rsidR="00237E32" w:rsidRPr="0002549D" w:rsidRDefault="00237E32" w:rsidP="00237E32">
      <w:pPr>
        <w:widowControl/>
        <w:jc w:val="center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02549D">
        <w:rPr>
          <w:rFonts w:ascii="Arial" w:eastAsia="宋体" w:hAnsi="Arial" w:cs="Arial"/>
          <w:b/>
          <w:bCs/>
          <w:color w:val="222222"/>
          <w:kern w:val="0"/>
          <w:sz w:val="18"/>
        </w:rPr>
        <w:t>中国大陆地区（非标准和专利文献）文献传递服务收费标准</w:t>
      </w:r>
    </w:p>
    <w:tbl>
      <w:tblPr>
        <w:tblW w:w="13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1087"/>
        <w:gridCol w:w="3202"/>
        <w:gridCol w:w="3346"/>
        <w:gridCol w:w="1232"/>
        <w:gridCol w:w="2977"/>
      </w:tblGrid>
      <w:tr w:rsidR="00237E32" w:rsidRPr="0002549D" w:rsidTr="00237E32">
        <w:trPr>
          <w:tblCellSpacing w:w="15" w:type="dxa"/>
        </w:trPr>
        <w:tc>
          <w:tcPr>
            <w:tcW w:w="1005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提供方式</w:t>
            </w:r>
          </w:p>
        </w:tc>
        <w:tc>
          <w:tcPr>
            <w:tcW w:w="4740" w:type="dxa"/>
            <w:gridSpan w:val="3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服务费、邮费、包装费等(件/次)</w:t>
            </w:r>
          </w:p>
        </w:tc>
        <w:tc>
          <w:tcPr>
            <w:tcW w:w="2580" w:type="dxa"/>
            <w:gridSpan w:val="2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复制费(每页)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代查服务费 </w:t>
            </w: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（元/篇）</w:t>
            </w:r>
          </w:p>
        </w:tc>
        <w:tc>
          <w:tcPr>
            <w:tcW w:w="4065" w:type="dxa"/>
            <w:gridSpan w:val="2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邮递费（元/件）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北京</w:t>
            </w:r>
          </w:p>
        </w:tc>
        <w:tc>
          <w:tcPr>
            <w:tcW w:w="207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外埠</w:t>
            </w:r>
          </w:p>
        </w:tc>
        <w:tc>
          <w:tcPr>
            <w:tcW w:w="75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NSTL 内</w:t>
            </w:r>
          </w:p>
        </w:tc>
        <w:tc>
          <w:tcPr>
            <w:tcW w:w="183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NSTL 外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66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2.00</w:t>
            </w:r>
          </w:p>
        </w:tc>
        <w:tc>
          <w:tcPr>
            <w:tcW w:w="198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07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5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0.30元</w:t>
            </w:r>
          </w:p>
        </w:tc>
        <w:tc>
          <w:tcPr>
            <w:tcW w:w="183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按实际发生费用收取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传 真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1元/页</w:t>
            </w:r>
          </w:p>
        </w:tc>
        <w:tc>
          <w:tcPr>
            <w:tcW w:w="207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2元/页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普通函件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10页内3元，每超过10页加1元</w:t>
            </w:r>
          </w:p>
        </w:tc>
        <w:tc>
          <w:tcPr>
            <w:tcW w:w="207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10页内4元，每超过10页加1元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平信挂号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10页内5元，每超过10页加1元</w:t>
            </w:r>
          </w:p>
        </w:tc>
        <w:tc>
          <w:tcPr>
            <w:tcW w:w="207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10页内6元，每超过10页加 1 元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特快专递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100页内17元，每超过100页加3元</w:t>
            </w:r>
          </w:p>
        </w:tc>
        <w:tc>
          <w:tcPr>
            <w:tcW w:w="207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35页内25元，每超过35页加6元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1005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说 明</w:t>
            </w:r>
          </w:p>
        </w:tc>
        <w:tc>
          <w:tcPr>
            <w:tcW w:w="7320" w:type="dxa"/>
            <w:gridSpan w:val="5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1．每次订购的最终费用=复制费+邮费+（代查服务费）+（加急费10元）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gridSpan w:val="5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2．国际代查收费标准：视实际情况而定</w:t>
            </w:r>
          </w:p>
        </w:tc>
      </w:tr>
    </w:tbl>
    <w:p w:rsidR="00237E32" w:rsidRDefault="00237E32" w:rsidP="00237E32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color w:val="222222"/>
          <w:kern w:val="0"/>
          <w:sz w:val="18"/>
        </w:rPr>
      </w:pPr>
    </w:p>
    <w:p w:rsidR="00237E32" w:rsidRDefault="00237E32" w:rsidP="00237E32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color w:val="222222"/>
          <w:kern w:val="0"/>
          <w:sz w:val="18"/>
        </w:rPr>
      </w:pPr>
    </w:p>
    <w:p w:rsidR="00237E32" w:rsidRPr="0002549D" w:rsidRDefault="00237E32" w:rsidP="00237E32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02549D">
        <w:rPr>
          <w:rFonts w:ascii="Arial" w:eastAsia="宋体" w:hAnsi="Arial" w:cs="Arial"/>
          <w:b/>
          <w:bCs/>
          <w:color w:val="222222"/>
          <w:kern w:val="0"/>
          <w:sz w:val="18"/>
        </w:rPr>
        <w:lastRenderedPageBreak/>
        <w:t>中国大陆用户（标准文献）文献传递服务收费标准</w:t>
      </w:r>
    </w:p>
    <w:tbl>
      <w:tblPr>
        <w:tblW w:w="13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781"/>
        <w:gridCol w:w="2693"/>
        <w:gridCol w:w="3221"/>
        <w:gridCol w:w="1517"/>
        <w:gridCol w:w="2876"/>
      </w:tblGrid>
      <w:tr w:rsidR="00237E32" w:rsidRPr="0002549D" w:rsidTr="00237E32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提供方式</w:t>
            </w:r>
          </w:p>
        </w:tc>
        <w:tc>
          <w:tcPr>
            <w:tcW w:w="4770" w:type="dxa"/>
            <w:gridSpan w:val="3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服务费、邮费、包装费等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(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件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/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次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)</w:t>
            </w:r>
          </w:p>
        </w:tc>
        <w:tc>
          <w:tcPr>
            <w:tcW w:w="2700" w:type="dxa"/>
            <w:gridSpan w:val="2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复制费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(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每页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)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代查服务费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br/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（元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/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篇）</w:t>
            </w:r>
          </w:p>
        </w:tc>
        <w:tc>
          <w:tcPr>
            <w:tcW w:w="3690" w:type="dxa"/>
            <w:gridSpan w:val="2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邮递费（元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/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件）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北京</w:t>
            </w:r>
          </w:p>
        </w:tc>
        <w:tc>
          <w:tcPr>
            <w:tcW w:w="199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外埠</w:t>
            </w:r>
          </w:p>
        </w:tc>
        <w:tc>
          <w:tcPr>
            <w:tcW w:w="93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NSTL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内</w:t>
            </w:r>
          </w:p>
        </w:tc>
        <w:tc>
          <w:tcPr>
            <w:tcW w:w="177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NSTL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外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85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095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2.00</w:t>
            </w:r>
          </w:p>
        </w:tc>
        <w:tc>
          <w:tcPr>
            <w:tcW w:w="16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</w:t>
            </w:r>
          </w:p>
        </w:tc>
        <w:tc>
          <w:tcPr>
            <w:tcW w:w="199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</w:t>
            </w:r>
          </w:p>
        </w:tc>
        <w:tc>
          <w:tcPr>
            <w:tcW w:w="93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3.50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177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　按实际发生费用收取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85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真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/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</w:t>
            </w:r>
          </w:p>
        </w:tc>
        <w:tc>
          <w:tcPr>
            <w:tcW w:w="199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/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85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普通函件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199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93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1.70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85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平信挂号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199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1 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85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特快专递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199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25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237E32" w:rsidRPr="0002549D" w:rsidTr="00237E32">
        <w:trPr>
          <w:tblCellSpacing w:w="15" w:type="dxa"/>
        </w:trPr>
        <w:tc>
          <w:tcPr>
            <w:tcW w:w="855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说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明</w:t>
            </w:r>
          </w:p>
        </w:tc>
        <w:tc>
          <w:tcPr>
            <w:tcW w:w="7470" w:type="dxa"/>
            <w:gridSpan w:val="5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．每次订购的最终费用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=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复制费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+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邮费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+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（代查服务费）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+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（加急费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元）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470" w:type="dxa"/>
            <w:gridSpan w:val="5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．国际代查收费标准：视实际情况而定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470" w:type="dxa"/>
            <w:gridSpan w:val="5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3.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若需标准文献的原版，请直接与中国标准化研究院标准馆联系，电话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010-58811336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，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E-mail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：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 </w:t>
            </w:r>
            <w:hyperlink r:id="rId4" w:history="1">
              <w:r w:rsidRPr="0002549D">
                <w:rPr>
                  <w:rFonts w:ascii="Arial" w:eastAsia="宋体" w:hAnsi="Arial" w:cs="Arial"/>
                  <w:color w:val="0000FF"/>
                  <w:kern w:val="0"/>
                  <w:sz w:val="18"/>
                  <w:u w:val="single"/>
                </w:rPr>
                <w:t>nstl@cnis.gov.cn</w:t>
              </w:r>
            </w:hyperlink>
          </w:p>
        </w:tc>
      </w:tr>
    </w:tbl>
    <w:p w:rsidR="00237E32" w:rsidRDefault="00237E32" w:rsidP="00237E32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color w:val="222222"/>
          <w:kern w:val="0"/>
          <w:sz w:val="18"/>
        </w:rPr>
      </w:pPr>
    </w:p>
    <w:p w:rsidR="00237E32" w:rsidRDefault="00237E32" w:rsidP="00237E32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color w:val="222222"/>
          <w:kern w:val="0"/>
          <w:sz w:val="18"/>
        </w:rPr>
      </w:pPr>
    </w:p>
    <w:p w:rsidR="00237E32" w:rsidRDefault="00237E32" w:rsidP="00237E32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bCs/>
          <w:color w:val="222222"/>
          <w:kern w:val="0"/>
          <w:sz w:val="18"/>
        </w:rPr>
      </w:pPr>
    </w:p>
    <w:p w:rsidR="00237E32" w:rsidRDefault="00237E32" w:rsidP="00237E32">
      <w:pPr>
        <w:widowControl/>
        <w:spacing w:before="100" w:beforeAutospacing="1" w:after="100" w:afterAutospacing="1"/>
        <w:jc w:val="center"/>
        <w:rPr>
          <w:rFonts w:ascii="Arial" w:eastAsia="宋体" w:hAnsi="Arial" w:cs="Arial" w:hint="eastAsia"/>
          <w:b/>
          <w:bCs/>
          <w:color w:val="222222"/>
          <w:kern w:val="0"/>
          <w:sz w:val="18"/>
        </w:rPr>
      </w:pPr>
    </w:p>
    <w:p w:rsidR="00237E32" w:rsidRPr="0002549D" w:rsidRDefault="00237E32" w:rsidP="00237E32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02549D">
        <w:rPr>
          <w:rFonts w:ascii="Arial" w:eastAsia="宋体" w:hAnsi="Arial" w:cs="Arial"/>
          <w:b/>
          <w:bCs/>
          <w:color w:val="222222"/>
          <w:kern w:val="0"/>
          <w:sz w:val="18"/>
        </w:rPr>
        <w:lastRenderedPageBreak/>
        <w:t>中国大陆地区专利文献收费标准</w:t>
      </w:r>
      <w:bookmarkStart w:id="0" w:name="_GoBack"/>
      <w:bookmarkEnd w:id="0"/>
    </w:p>
    <w:tbl>
      <w:tblPr>
        <w:tblW w:w="13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1906"/>
        <w:gridCol w:w="4143"/>
        <w:gridCol w:w="5000"/>
      </w:tblGrid>
      <w:tr w:rsidR="00237E32" w:rsidRPr="0002549D" w:rsidTr="00237E32">
        <w:trPr>
          <w:tblCellSpacing w:w="15" w:type="dxa"/>
        </w:trPr>
        <w:tc>
          <w:tcPr>
            <w:tcW w:w="150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提供方式</w:t>
            </w:r>
          </w:p>
        </w:tc>
        <w:tc>
          <w:tcPr>
            <w:tcW w:w="6810" w:type="dxa"/>
            <w:gridSpan w:val="3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服务费、邮费、包装费等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(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件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/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次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)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服务费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br/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（元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/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篇）</w:t>
            </w:r>
          </w:p>
        </w:tc>
        <w:tc>
          <w:tcPr>
            <w:tcW w:w="5655" w:type="dxa"/>
            <w:gridSpan w:val="2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邮递费（元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/</w:t>
            </w: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件）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北京</w:t>
            </w:r>
          </w:p>
        </w:tc>
        <w:tc>
          <w:tcPr>
            <w:tcW w:w="309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b/>
                <w:bCs/>
                <w:color w:val="222222"/>
                <w:kern w:val="0"/>
                <w:sz w:val="18"/>
              </w:rPr>
              <w:t>外埠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170" w:type="dxa"/>
            <w:vMerge w:val="restart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15.00</w:t>
            </w:r>
          </w:p>
        </w:tc>
        <w:tc>
          <w:tcPr>
            <w:tcW w:w="25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</w:t>
            </w:r>
          </w:p>
        </w:tc>
        <w:tc>
          <w:tcPr>
            <w:tcW w:w="309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真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/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</w:t>
            </w:r>
          </w:p>
        </w:tc>
        <w:tc>
          <w:tcPr>
            <w:tcW w:w="309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/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普通函件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309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平信挂号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309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1 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特快专递</w:t>
            </w:r>
          </w:p>
        </w:tc>
        <w:tc>
          <w:tcPr>
            <w:tcW w:w="0" w:type="auto"/>
            <w:vMerge/>
            <w:vAlign w:val="center"/>
            <w:hideMark/>
          </w:tcPr>
          <w:p w:rsidR="00237E32" w:rsidRPr="0002549D" w:rsidRDefault="00237E32" w:rsidP="00995105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  <w:tc>
          <w:tcPr>
            <w:tcW w:w="309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页内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25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元，每超过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页加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</w:t>
            </w:r>
          </w:p>
        </w:tc>
      </w:tr>
      <w:tr w:rsidR="00237E32" w:rsidRPr="0002549D" w:rsidTr="00237E32">
        <w:trPr>
          <w:tblCellSpacing w:w="15" w:type="dxa"/>
        </w:trPr>
        <w:tc>
          <w:tcPr>
            <w:tcW w:w="1500" w:type="dxa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说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 xml:space="preserve"> 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明</w:t>
            </w:r>
          </w:p>
        </w:tc>
        <w:tc>
          <w:tcPr>
            <w:tcW w:w="6810" w:type="dxa"/>
            <w:gridSpan w:val="3"/>
            <w:vAlign w:val="center"/>
            <w:hideMark/>
          </w:tcPr>
          <w:p w:rsidR="00237E32" w:rsidRPr="0002549D" w:rsidRDefault="00237E32" w:rsidP="00995105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．每次订购的最终费用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=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服务费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+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邮费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+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（加急费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02549D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元）</w:t>
            </w:r>
          </w:p>
        </w:tc>
      </w:tr>
    </w:tbl>
    <w:p w:rsidR="00237E32" w:rsidRPr="0002549D" w:rsidRDefault="00237E32" w:rsidP="00237E32"/>
    <w:p w:rsidR="00135FF2" w:rsidRPr="00237E32" w:rsidRDefault="00135FF2"/>
    <w:sectPr w:rsidR="00135FF2" w:rsidRPr="00237E32" w:rsidSect="00237E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32"/>
    <w:rsid w:val="00054377"/>
    <w:rsid w:val="000E687F"/>
    <w:rsid w:val="00135FF2"/>
    <w:rsid w:val="001434C9"/>
    <w:rsid w:val="00237E32"/>
    <w:rsid w:val="003367DF"/>
    <w:rsid w:val="003D4C16"/>
    <w:rsid w:val="00473A96"/>
    <w:rsid w:val="00587055"/>
    <w:rsid w:val="00600D5D"/>
    <w:rsid w:val="006250C5"/>
    <w:rsid w:val="006A073F"/>
    <w:rsid w:val="007734D2"/>
    <w:rsid w:val="007C5AE0"/>
    <w:rsid w:val="009334F8"/>
    <w:rsid w:val="009337C7"/>
    <w:rsid w:val="00996137"/>
    <w:rsid w:val="00A51812"/>
    <w:rsid w:val="00AA69D7"/>
    <w:rsid w:val="00B62229"/>
    <w:rsid w:val="00BE695F"/>
    <w:rsid w:val="00C26280"/>
    <w:rsid w:val="00CA0249"/>
    <w:rsid w:val="00D607AA"/>
    <w:rsid w:val="00DE2079"/>
    <w:rsid w:val="00DE257E"/>
    <w:rsid w:val="00F84541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C2C6"/>
  <w15:chartTrackingRefBased/>
  <w15:docId w15:val="{2DAE65E5-1B60-440D-BA06-E31893C8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tl@cnis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万慕晨</dc:creator>
  <cp:keywords/>
  <dc:description/>
  <cp:lastModifiedBy>万慕晨</cp:lastModifiedBy>
  <cp:revision>1</cp:revision>
  <dcterms:created xsi:type="dcterms:W3CDTF">2020-05-14T07:13:00Z</dcterms:created>
  <dcterms:modified xsi:type="dcterms:W3CDTF">2020-05-14T07:15:00Z</dcterms:modified>
</cp:coreProperties>
</file>